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1418"/>
      </w:tblGrid>
      <w:tr w:rsidR="005A04AE" w:rsidTr="00C74A0A">
        <w:trPr>
          <w:trHeight w:val="1135"/>
        </w:trPr>
        <w:tc>
          <w:tcPr>
            <w:tcW w:w="3686" w:type="dxa"/>
          </w:tcPr>
          <w:p w:rsidR="005A04AE" w:rsidRPr="00C74A0A" w:rsidRDefault="00C74A0A" w:rsidP="00C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A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5A04AE" w:rsidRPr="00C74A0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5A04AE" w:rsidRPr="002C5101" w:rsidRDefault="00B10E11" w:rsidP="00C74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5" o:spid="_x0000_s1026" style="position:absolute;left:0;text-align:left;z-index:251662336;visibility:visible;mso-width-relative:margin" from="61.1pt,16.05pt" to="115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C74A0A" w:rsidRPr="00C74A0A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  <w:r w:rsidR="005A04AE" w:rsidRPr="00C74A0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528" w:type="dxa"/>
          </w:tcPr>
          <w:p w:rsidR="005A04AE" w:rsidRPr="00C74A0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0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A04AE" w:rsidRPr="00C74A0A" w:rsidRDefault="00B10E11" w:rsidP="00B1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0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6" o:spid="_x0000_s1028" style="position:absolute;left:0;text-align:left;z-index:251661312;visibility:visible" from="62.2pt,18.8pt" to="22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5A04AE" w:rsidRPr="00C74A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5A04AE" w:rsidRPr="00C74A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  <w:tc>
          <w:tcPr>
            <w:tcW w:w="1418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D6496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C14</w:t>
            </w:r>
          </w:p>
          <w:p w:rsidR="00AD49CE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A04AE" w:rsidRPr="002C5101" w:rsidRDefault="005A04AE" w:rsidP="00AD49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C87026">
        <w:rPr>
          <w:rFonts w:ascii="Times New Roman" w:hAnsi="Times New Roman" w:cs="Times New Roman"/>
          <w:b/>
          <w:sz w:val="28"/>
          <w:szCs w:val="28"/>
        </w:rPr>
        <w:t>Vụ án hình sự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(AK)</w:t>
      </w:r>
    </w:p>
    <w:p w:rsidR="005A04AE" w:rsidRDefault="00B10E11" w:rsidP="00CD174B">
      <w:pPr>
        <w:tabs>
          <w:tab w:val="left" w:pos="2478"/>
        </w:tabs>
        <w:spacing w:before="24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9.5pt,2.7pt" to="28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</w:t>
      </w:r>
      <w:r w:rsidR="00624B4F">
        <w:rPr>
          <w:rFonts w:ascii="Times New Roman" w:hAnsi="Times New Roman" w:cs="Times New Roman"/>
          <w:sz w:val="28"/>
          <w:szCs w:val="28"/>
        </w:rPr>
        <w:t>77AK01023/11111G</w:t>
      </w:r>
    </w:p>
    <w:p w:rsidR="00CD174B" w:rsidRDefault="00CD174B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C74A0A">
        <w:rPr>
          <w:rFonts w:ascii="Times New Roman" w:hAnsi="Times New Roman" w:cs="Times New Roman"/>
          <w:sz w:val="28"/>
          <w:szCs w:val="28"/>
        </w:rPr>
        <w:t>Vụ “Tàng trữ trái phép chất ma túy</w:t>
      </w:r>
      <w:r w:rsidR="00491F57">
        <w:rPr>
          <w:rFonts w:ascii="Times New Roman" w:hAnsi="Times New Roman" w:cs="Times New Roman"/>
          <w:sz w:val="28"/>
          <w:szCs w:val="28"/>
        </w:rPr>
        <w:t>” xả</w:t>
      </w:r>
      <w:r w:rsidR="00624B4F">
        <w:rPr>
          <w:rFonts w:ascii="Times New Roman" w:hAnsi="Times New Roman" w:cs="Times New Roman"/>
          <w:sz w:val="28"/>
          <w:szCs w:val="28"/>
        </w:rPr>
        <w:t>y ra ngày 21/9</w:t>
      </w:r>
      <w:r w:rsidR="00491F57">
        <w:rPr>
          <w:rFonts w:ascii="Times New Roman" w:hAnsi="Times New Roman" w:cs="Times New Roman"/>
          <w:sz w:val="28"/>
          <w:szCs w:val="28"/>
        </w:rPr>
        <w:t xml:space="preserve">/2023 tại </w:t>
      </w:r>
      <w:r w:rsidR="00624B4F">
        <w:rPr>
          <w:rFonts w:ascii="Times New Roman" w:hAnsi="Times New Roman" w:cs="Times New Roman"/>
          <w:sz w:val="28"/>
          <w:szCs w:val="28"/>
        </w:rPr>
        <w:t>thôn đội 1, xã Ngọc Lũ</w:t>
      </w:r>
      <w:bookmarkStart w:id="0" w:name="_GoBack"/>
      <w:bookmarkEnd w:id="0"/>
      <w:r w:rsidR="00491F57">
        <w:rPr>
          <w:rFonts w:ascii="Times New Roman" w:hAnsi="Times New Roman" w:cs="Times New Roman"/>
          <w:sz w:val="28"/>
          <w:szCs w:val="28"/>
        </w:rPr>
        <w:t>, Bình Lục, Hà Nam</w:t>
      </w:r>
    </w:p>
    <w:p w:rsidR="005A04AE" w:rsidRDefault="005A04AE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491F57">
        <w:rPr>
          <w:rFonts w:ascii="Times New Roman" w:hAnsi="Times New Roman" w:cs="Times New Roman"/>
          <w:sz w:val="28"/>
          <w:szCs w:val="28"/>
        </w:rPr>
        <w:t>Mai Văn Hiếu</w:t>
      </w:r>
    </w:p>
    <w:tbl>
      <w:tblPr>
        <w:tblStyle w:val="TableGri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992"/>
        <w:gridCol w:w="993"/>
        <w:gridCol w:w="1134"/>
      </w:tblGrid>
      <w:tr w:rsidR="000E2899" w:rsidRPr="00501425" w:rsidTr="00E128AC">
        <w:tc>
          <w:tcPr>
            <w:tcW w:w="709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38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3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CD174B" w:rsidRPr="00CD174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6249E2" w:rsidRPr="00145F88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8" w:type="dxa"/>
            <w:vAlign w:val="center"/>
          </w:tcPr>
          <w:p w:rsidR="006249E2" w:rsidRPr="00394A23" w:rsidRDefault="006249E2" w:rsidP="00995DAB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8" w:type="dxa"/>
            <w:vAlign w:val="center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8" w:type="dxa"/>
          </w:tcPr>
          <w:p w:rsidR="006249E2" w:rsidRPr="002C5101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263B94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6249E2" w:rsidRPr="00263B94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6249E2" w:rsidRPr="00263B94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49E2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6249E2" w:rsidRPr="000668C6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khởi tố vụ án; Quyết định khởi tố bị can - nếu có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k</w:t>
            </w: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ết quả tra cứu trả lời của cơ quan Hồ sơ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trước khi khởi tố bị can;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F32F7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phân công điều tra vụ án.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249E2" w:rsidRPr="00F32F7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triển khai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điều tra vụ án hình sự,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xác minh nhân thân đối tượng trong vụ án (như lý lịch bị can; trích lục tiền án, tiền sự; số CMND/CCCD/định danh cá nhân của đối tượng;...);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về kế hoạch điều tra, chủ trương chỉ đạo,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xử lý vụ án, đối tượng;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tài liệu về việc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chi kinh phí, mật phí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thu thập được qua các nguồn (như báo cáo trích tin; tài liệu thu thập được từ biện pháp kỹ thuật, nghiệp vụ; tài liệu chuyển loại từ hồ sơ khác - nếu có; tài liệu thu thập qua công tác quản lý hành chính, quần chúng, ... );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phục vụ công tác truy tố, xét xử (chuyển VKS):</w:t>
            </w:r>
          </w:p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+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Các quyết định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lệnh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theo quy định của pháp luật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như khởi tố,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truy tố;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đình chỉ, tạm đình chỉ điều tra; lệnh bắt, khám xét, tạm giữ, tạm giam, kê biên tài sản;…);</w:t>
            </w:r>
          </w:p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 Các loại biên bản, danh sách, thống kê (như Biên bản khám xét, thu giữ, tạm giữ, khám nghiệm hiện trường, hỏi cung bị can, ghi lời khai; biên bản bàn giao hồ sơ vụ án; danh sách bị can và những người có liên quan đến vụ án, danh sách người làm chứng, giám định viên; thống kê tài liệu, tang vật; ….);</w:t>
            </w:r>
          </w:p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>ết luận điều tra; tài liệu điều tra bổ sung, điều tra lại vụ án - nế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 có…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kết quả, sơ kết, tổng kết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quá trình điều tra vụ án.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điều tra vụ án hình sự; phù hợp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AK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điều tra, xử lý tội phạm.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6249E2" w:rsidRPr="00894C51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6249E2" w:rsidRPr="00E06597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đã lập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hoặc rút sử dụng lại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có bản án đã có hiệu lực pháp luật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38" w:type="dxa"/>
          </w:tcPr>
          <w:p w:rsidR="006249E2" w:rsidRPr="00333A4D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có quyết định tách, nhập vụ án; bàn giao hồ sơ; có quyết định đình chỉ, tạm đình chỉ; phục hồi điều tra, điều tra bổ sung, điều tra lại; bổ sung hoặc thanh loại đối tượng;...)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249E2" w:rsidRPr="00E1287D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6249E2" w:rsidRPr="00E1287D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E2899" w:rsidRPr="008B4376" w:rsidRDefault="00DA6243" w:rsidP="000F5AF1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6249E2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6249E2" w:rsidP="00995DAB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95DAB" w:rsidRPr="002179CE" w:rsidTr="00272ADB">
        <w:tc>
          <w:tcPr>
            <w:tcW w:w="2836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F5AF1">
      <w:headerReference w:type="default" r:id="rId9"/>
      <w:pgSz w:w="11907" w:h="16840" w:code="9"/>
      <w:pgMar w:top="851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11" w:rsidRDefault="00B10E11" w:rsidP="00F865D2">
      <w:pPr>
        <w:spacing w:after="0" w:line="240" w:lineRule="auto"/>
      </w:pPr>
      <w:r>
        <w:separator/>
      </w:r>
    </w:p>
  </w:endnote>
  <w:endnote w:type="continuationSeparator" w:id="0">
    <w:p w:rsidR="00B10E11" w:rsidRDefault="00B10E11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11" w:rsidRDefault="00B10E11" w:rsidP="00F865D2">
      <w:pPr>
        <w:spacing w:after="0" w:line="240" w:lineRule="auto"/>
      </w:pPr>
      <w:r>
        <w:separator/>
      </w:r>
    </w:p>
  </w:footnote>
  <w:footnote w:type="continuationSeparator" w:id="0">
    <w:p w:rsidR="00B10E11" w:rsidRDefault="00B10E11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CD174B" w:rsidRDefault="00CD17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B46D4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4B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81B90"/>
    <w:rsid w:val="000968A8"/>
    <w:rsid w:val="000B2E9A"/>
    <w:rsid w:val="000C7831"/>
    <w:rsid w:val="000E2899"/>
    <w:rsid w:val="000F5AF1"/>
    <w:rsid w:val="001102CE"/>
    <w:rsid w:val="00170F1B"/>
    <w:rsid w:val="00173DF8"/>
    <w:rsid w:val="001D570A"/>
    <w:rsid w:val="00214BC9"/>
    <w:rsid w:val="00222DC7"/>
    <w:rsid w:val="002C024C"/>
    <w:rsid w:val="002D6496"/>
    <w:rsid w:val="00315361"/>
    <w:rsid w:val="003360C8"/>
    <w:rsid w:val="003363D2"/>
    <w:rsid w:val="00340B30"/>
    <w:rsid w:val="00367066"/>
    <w:rsid w:val="00370A43"/>
    <w:rsid w:val="0038226C"/>
    <w:rsid w:val="00385CAE"/>
    <w:rsid w:val="003A7356"/>
    <w:rsid w:val="00447E21"/>
    <w:rsid w:val="00481F08"/>
    <w:rsid w:val="00491F57"/>
    <w:rsid w:val="004C5AAD"/>
    <w:rsid w:val="004F74BA"/>
    <w:rsid w:val="00506CCC"/>
    <w:rsid w:val="00515724"/>
    <w:rsid w:val="00532BB4"/>
    <w:rsid w:val="00540FA7"/>
    <w:rsid w:val="00551E11"/>
    <w:rsid w:val="00596992"/>
    <w:rsid w:val="005A04AE"/>
    <w:rsid w:val="00601913"/>
    <w:rsid w:val="006230E7"/>
    <w:rsid w:val="006249E2"/>
    <w:rsid w:val="00624B4F"/>
    <w:rsid w:val="006F771E"/>
    <w:rsid w:val="00720C46"/>
    <w:rsid w:val="00763506"/>
    <w:rsid w:val="00765604"/>
    <w:rsid w:val="00767078"/>
    <w:rsid w:val="00787940"/>
    <w:rsid w:val="00807D41"/>
    <w:rsid w:val="008514EC"/>
    <w:rsid w:val="0087107D"/>
    <w:rsid w:val="008B7BFC"/>
    <w:rsid w:val="009858BE"/>
    <w:rsid w:val="00995DAB"/>
    <w:rsid w:val="009A5E87"/>
    <w:rsid w:val="009A5FEB"/>
    <w:rsid w:val="00A274F9"/>
    <w:rsid w:val="00A81673"/>
    <w:rsid w:val="00AD49CE"/>
    <w:rsid w:val="00AE105F"/>
    <w:rsid w:val="00B10B9F"/>
    <w:rsid w:val="00B10E11"/>
    <w:rsid w:val="00B242E2"/>
    <w:rsid w:val="00B25808"/>
    <w:rsid w:val="00B46D4C"/>
    <w:rsid w:val="00B75E78"/>
    <w:rsid w:val="00B81F03"/>
    <w:rsid w:val="00B83112"/>
    <w:rsid w:val="00BE2C4B"/>
    <w:rsid w:val="00BE531E"/>
    <w:rsid w:val="00C3582E"/>
    <w:rsid w:val="00C74A0A"/>
    <w:rsid w:val="00C75D77"/>
    <w:rsid w:val="00C87026"/>
    <w:rsid w:val="00CD174B"/>
    <w:rsid w:val="00DA6243"/>
    <w:rsid w:val="00DF51EA"/>
    <w:rsid w:val="00E128AC"/>
    <w:rsid w:val="00E17F70"/>
    <w:rsid w:val="00E402C4"/>
    <w:rsid w:val="00EB59FD"/>
    <w:rsid w:val="00EB6560"/>
    <w:rsid w:val="00EB7B57"/>
    <w:rsid w:val="00ED300B"/>
    <w:rsid w:val="00EE1418"/>
    <w:rsid w:val="00EF23E4"/>
    <w:rsid w:val="00F32F72"/>
    <w:rsid w:val="00F865D2"/>
    <w:rsid w:val="00FA3965"/>
    <w:rsid w:val="00FB3BA0"/>
    <w:rsid w:val="00FC298C"/>
    <w:rsid w:val="00FD2AD8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E54F-4264-4B2E-9EF0-45F882A5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51</cp:revision>
  <cp:lastPrinted>2023-10-13T01:58:00Z</cp:lastPrinted>
  <dcterms:created xsi:type="dcterms:W3CDTF">2021-05-12T03:56:00Z</dcterms:created>
  <dcterms:modified xsi:type="dcterms:W3CDTF">2023-10-13T02:04:00Z</dcterms:modified>
</cp:coreProperties>
</file>